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298B" w14:textId="60CE7897" w:rsidR="005B4E57" w:rsidRPr="005B4E57" w:rsidRDefault="005B4E57" w:rsidP="005B4E57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 w:rsidRPr="005B4E57">
        <w:rPr>
          <w:rFonts w:ascii="Arial" w:eastAsia="Times New Roman" w:hAnsi="Arial" w:cs="Arial"/>
          <w:b/>
          <w:bCs/>
          <w:kern w:val="32"/>
          <w:lang w:eastAsia="zh-CN"/>
        </w:rPr>
        <w:t xml:space="preserve">Policy </w:t>
      </w:r>
      <w:r>
        <w:rPr>
          <w:rFonts w:ascii="Arial" w:eastAsia="Times New Roman" w:hAnsi="Arial" w:cs="Arial"/>
          <w:b/>
          <w:bCs/>
          <w:kern w:val="32"/>
          <w:lang w:eastAsia="zh-CN"/>
        </w:rPr>
        <w:t>mot oegentligheter och klagomål</w:t>
      </w:r>
      <w:r w:rsidRPr="005B4E57">
        <w:rPr>
          <w:rFonts w:ascii="Arial" w:eastAsia="Times New Roman" w:hAnsi="Arial" w:cs="Arial"/>
          <w:b/>
          <w:bCs/>
          <w:kern w:val="32"/>
          <w:lang w:eastAsia="zh-CN"/>
        </w:rPr>
        <w:t xml:space="preserve"> vid Kalmar Stadsmission </w:t>
      </w:r>
      <w:r w:rsidRPr="005B4E57">
        <w:rPr>
          <w:rFonts w:ascii="Arial" w:eastAsia="Times New Roman" w:hAnsi="Arial" w:cs="Arial"/>
          <w:b/>
          <w:bCs/>
          <w:lang w:eastAsia="zh-CN"/>
        </w:rPr>
        <w:br/>
      </w:r>
      <w:r w:rsidRPr="005B4E57">
        <w:rPr>
          <w:rFonts w:ascii="Arial" w:eastAsia="Times New Roman" w:hAnsi="Arial" w:cs="Arial"/>
          <w:lang w:eastAsia="zh-CN"/>
        </w:rPr>
        <w:t xml:space="preserve">Detta dokument har fastställts av styrelsen </w:t>
      </w:r>
      <w:r w:rsidR="00B143F0">
        <w:rPr>
          <w:rFonts w:ascii="Arial" w:eastAsia="Times New Roman" w:hAnsi="Arial" w:cs="Arial"/>
          <w:b/>
          <w:bCs/>
          <w:lang w:eastAsia="zh-CN"/>
        </w:rPr>
        <w:t>2024-09-10</w:t>
      </w:r>
    </w:p>
    <w:p w14:paraId="272EB102" w14:textId="77777777" w:rsidR="005B4E57" w:rsidRPr="005B4E57" w:rsidRDefault="005B4E57" w:rsidP="005B4E57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454968C7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Kalmar Stadsmission ska i alla lägen arbeta för att förhindra oegentligheter, oavsett om</w:t>
      </w:r>
    </w:p>
    <w:p w14:paraId="2C4565F9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de är direkta eller indirekta. Vi ska inse och vara öppna för att oegentligheter kan</w:t>
      </w:r>
    </w:p>
    <w:p w14:paraId="7D65C676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förekomma även inom vår egen organisation. Med den inställningen gör vi det möjligt</w:t>
      </w:r>
    </w:p>
    <w:p w14:paraId="447BA83C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att aktivt arbeta med frågan.</w:t>
      </w:r>
    </w:p>
    <w:p w14:paraId="56F1D9F1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42CBB8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Omfattning</w:t>
      </w:r>
    </w:p>
    <w:p w14:paraId="788E0B29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Policyn gäller för anställda, förtroendevalda, volontärer, praktikanter och andra som i</w:t>
      </w:r>
    </w:p>
    <w:p w14:paraId="7C4F225F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någon form representerar Kalmar Stadsmission (medarbetare).</w:t>
      </w:r>
    </w:p>
    <w:p w14:paraId="02E687BC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F1D617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Definition</w:t>
      </w:r>
    </w:p>
    <w:p w14:paraId="38AF234C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B4E57">
        <w:rPr>
          <w:rFonts w:ascii="Arial" w:hAnsi="Arial" w:cs="Arial"/>
        </w:rPr>
        <w:t xml:space="preserve">Vi definierar oegentligheter som att - </w:t>
      </w:r>
      <w:r w:rsidRPr="005B4E57">
        <w:rPr>
          <w:rFonts w:ascii="Arial" w:hAnsi="Arial" w:cs="Arial"/>
          <w:i/>
          <w:iCs/>
        </w:rPr>
        <w:t>utnyttja min ställning för att otillbörligen uppnå</w:t>
      </w:r>
    </w:p>
    <w:p w14:paraId="31E9FD84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  <w:i/>
          <w:iCs/>
        </w:rPr>
        <w:t xml:space="preserve">fördel för mig själv eller annans räkning. </w:t>
      </w:r>
      <w:r w:rsidRPr="005B4E57">
        <w:rPr>
          <w:rFonts w:ascii="Arial" w:hAnsi="Arial" w:cs="Arial"/>
        </w:rPr>
        <w:t>Oegentligheter kan vara av ekonomisk karaktär</w:t>
      </w:r>
    </w:p>
    <w:p w14:paraId="78AF81CC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men kan även omfatta andra typer av vinning så som ökat inflytande eller förbättrat</w:t>
      </w:r>
    </w:p>
    <w:p w14:paraId="00136EF1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rykte. Det kan också handla om att underlåta att vidta en åtgärd vid misstanke om</w:t>
      </w:r>
    </w:p>
    <w:p w14:paraId="0493C289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oegentlighet.</w:t>
      </w:r>
    </w:p>
    <w:p w14:paraId="339AB0FA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843896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Mutor och bestickning</w:t>
      </w:r>
    </w:p>
    <w:p w14:paraId="7B7BAAFB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 xml:space="preserve">Att begära och/eller </w:t>
      </w:r>
      <w:r w:rsidRPr="005B4E57">
        <w:rPr>
          <w:rFonts w:ascii="Arial" w:hAnsi="Arial" w:cs="Arial"/>
          <w:b/>
          <w:bCs/>
        </w:rPr>
        <w:t xml:space="preserve">ta emot </w:t>
      </w:r>
      <w:r w:rsidRPr="005B4E57">
        <w:rPr>
          <w:rFonts w:ascii="Arial" w:hAnsi="Arial" w:cs="Arial"/>
        </w:rPr>
        <w:t>otillbörlig belöning för sin tjänsteutövning, är att göra sig</w:t>
      </w:r>
    </w:p>
    <w:p w14:paraId="525B4CE1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 xml:space="preserve">skyldig till mutbrott. Att </w:t>
      </w:r>
      <w:r w:rsidRPr="005B4E57">
        <w:rPr>
          <w:rFonts w:ascii="Arial" w:hAnsi="Arial" w:cs="Arial"/>
          <w:b/>
          <w:bCs/>
        </w:rPr>
        <w:t xml:space="preserve">lämna eller erbjuda </w:t>
      </w:r>
      <w:r w:rsidRPr="005B4E57">
        <w:rPr>
          <w:rFonts w:ascii="Arial" w:hAnsi="Arial" w:cs="Arial"/>
        </w:rPr>
        <w:t>otillbörlig belöning är att göra sig skyldig</w:t>
      </w:r>
    </w:p>
    <w:p w14:paraId="13A12A95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till bestickning.</w:t>
      </w:r>
    </w:p>
    <w:p w14:paraId="28EB5D9D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730E73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Förskingring</w:t>
      </w:r>
    </w:p>
    <w:p w14:paraId="20FE3762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Att ta/behålla anförtrodd egendom som ska ges vidare eller redovisas för, och som</w:t>
      </w:r>
    </w:p>
    <w:p w14:paraId="539F69C4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innebär ekonomisk skada för den som utsätts samt vinning för någon annan.</w:t>
      </w:r>
    </w:p>
    <w:p w14:paraId="25A962C4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3EB585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Favorisering och nepotism</w:t>
      </w:r>
    </w:p>
    <w:p w14:paraId="76C6919F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Att partiskt favorisera en person eller grupp på andras bekostnad. I folkmun används</w:t>
      </w:r>
    </w:p>
    <w:p w14:paraId="3ACD6697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även ordet svågerpolitik.</w:t>
      </w:r>
    </w:p>
    <w:p w14:paraId="74E582FF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DF702B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Utpressning</w:t>
      </w:r>
    </w:p>
    <w:p w14:paraId="4DDEDB17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Att med olaga tvång förmå någon annan till handling eller underlåtenhet som innebär</w:t>
      </w:r>
    </w:p>
    <w:p w14:paraId="7987E768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ekonomisk eller annan skada för den som blir tvingad och motsvarande vinning för</w:t>
      </w:r>
    </w:p>
    <w:p w14:paraId="6DC569C1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någon annan.</w:t>
      </w:r>
    </w:p>
    <w:p w14:paraId="4976FD62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E38492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Svindleri</w:t>
      </w:r>
    </w:p>
    <w:p w14:paraId="5761CB6D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Att sprida vilseledande uppgifter för att påverka priset/kostnaden på en aktivitet/för en</w:t>
      </w:r>
    </w:p>
    <w:p w14:paraId="5DC5EE23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tjänst.</w:t>
      </w:r>
    </w:p>
    <w:p w14:paraId="0D4D90E1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BBCB3F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Jäv</w:t>
      </w:r>
    </w:p>
    <w:p w14:paraId="067122FB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Att handlägga eller besluta i ärenden som angår eller medför nytta för en själv eller nära</w:t>
      </w:r>
    </w:p>
    <w:p w14:paraId="3D57AAA9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anhörig, alternativt skada för någon annan.</w:t>
      </w:r>
    </w:p>
    <w:p w14:paraId="673AE710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BF5090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Penningtvätt</w:t>
      </w:r>
    </w:p>
    <w:p w14:paraId="1B8298E7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Att med legala ekonomiska transaktioner dölja eller omsätta pengar eller andra</w:t>
      </w:r>
    </w:p>
    <w:p w14:paraId="7C30A1AB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tillgångar från brottslig verksamhet.</w:t>
      </w:r>
    </w:p>
    <w:p w14:paraId="70B70F76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D902E6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Missbruk av makt/position</w:t>
      </w:r>
    </w:p>
    <w:p w14:paraId="55511416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Att utnyttja sin position för att få personliga fördelar. Det kan innefatta sexuella</w:t>
      </w:r>
    </w:p>
    <w:p w14:paraId="227C645D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trakasserier, andlig maktutövning eller att sprida falska rykten om någon.</w:t>
      </w:r>
    </w:p>
    <w:p w14:paraId="19230B7F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lastRenderedPageBreak/>
        <w:t>Kalmar Stadsmission undviker oegentligheter genom att:</w:t>
      </w:r>
    </w:p>
    <w:p w14:paraId="707CB417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  <w:b/>
          <w:bCs/>
        </w:rPr>
        <w:t xml:space="preserve">Inse </w:t>
      </w:r>
      <w:r w:rsidRPr="005B4E57">
        <w:rPr>
          <w:rFonts w:ascii="Arial" w:hAnsi="Arial" w:cs="Arial"/>
        </w:rPr>
        <w:t>och vara öppen för att oegentligheter kan förekomma även inom vår egen</w:t>
      </w:r>
    </w:p>
    <w:p w14:paraId="7B15D5F4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organisation, vilket gör att vi ska arbeta aktivt med frågan.</w:t>
      </w:r>
    </w:p>
    <w:p w14:paraId="0FBDFEBC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 xml:space="preserve">Organisationen ska genomsyras av en </w:t>
      </w:r>
      <w:r w:rsidRPr="005B4E57">
        <w:rPr>
          <w:rFonts w:ascii="Arial" w:hAnsi="Arial" w:cs="Arial"/>
          <w:b/>
          <w:bCs/>
        </w:rPr>
        <w:t xml:space="preserve">öppenhet </w:t>
      </w:r>
      <w:r w:rsidRPr="005B4E57">
        <w:rPr>
          <w:rFonts w:ascii="Arial" w:hAnsi="Arial" w:cs="Arial"/>
        </w:rPr>
        <w:t>vad gäller policy, strategier, planer,</w:t>
      </w:r>
    </w:p>
    <w:p w14:paraId="06E226FA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beslut, rapporter och i finansiella frågor. I större projekt och beslut ska riskanalyser</w:t>
      </w:r>
    </w:p>
    <w:p w14:paraId="2CFDEC89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göras med syfte att identifiera situationer där oegentligheter skulle kunna uppstå.</w:t>
      </w:r>
    </w:p>
    <w:p w14:paraId="24680196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Kalmar Stadsmission ska ha väl fungerande kanaler och rutiner för att rapportera</w:t>
      </w:r>
    </w:p>
    <w:p w14:paraId="4511ABB6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  <w:b/>
          <w:bCs/>
        </w:rPr>
        <w:t xml:space="preserve">misstanke om oegentligheter. </w:t>
      </w:r>
      <w:r w:rsidRPr="005B4E57">
        <w:rPr>
          <w:rFonts w:ascii="Arial" w:hAnsi="Arial" w:cs="Arial"/>
        </w:rPr>
        <w:t>Anmälan görs i första hand till närmste chef och om det</w:t>
      </w:r>
    </w:p>
    <w:p w14:paraId="51F54540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inte är möjligt fortsätter man till chefens chef osv. Ytterst är det ordförande som man</w:t>
      </w:r>
    </w:p>
    <w:p w14:paraId="496E83D0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rapporterar till. När alla möjligheter är uttömda internt hänvisas medarbetaren till en</w:t>
      </w:r>
    </w:p>
    <w:p w14:paraId="2FC39B0E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oberoende extern part. Medarbetare ska uppmuntras till att påtala och rapportera</w:t>
      </w:r>
    </w:p>
    <w:p w14:paraId="7E202F6A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misstänkta oegentligheter.</w:t>
      </w:r>
    </w:p>
    <w:p w14:paraId="33C7F2B7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B71E0A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Process för att rapportera oegentligheter</w:t>
      </w:r>
    </w:p>
    <w:p w14:paraId="44082B04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Kalmar Stadsmission ska i alla lägen arbeta för att förhindra oegentligheter, oavsett om</w:t>
      </w:r>
    </w:p>
    <w:p w14:paraId="086719F0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de är direkta eller indirekta. Medarbetare och andra intressenter uppmuntras till att</w:t>
      </w:r>
    </w:p>
    <w:p w14:paraId="765ACBB9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påtala och rapportera misstänkta oegentligheter.</w:t>
      </w:r>
    </w:p>
    <w:p w14:paraId="1446799C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B423D2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Vad menar vi med oegentligheter?</w:t>
      </w:r>
    </w:p>
    <w:p w14:paraId="0FCF1A71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B4E57">
        <w:rPr>
          <w:rFonts w:ascii="Arial" w:hAnsi="Arial" w:cs="Arial"/>
        </w:rPr>
        <w:t xml:space="preserve">Vi definierar oegentligheter som att - </w:t>
      </w:r>
      <w:r w:rsidRPr="005B4E57">
        <w:rPr>
          <w:rFonts w:ascii="Arial" w:hAnsi="Arial" w:cs="Arial"/>
          <w:i/>
          <w:iCs/>
        </w:rPr>
        <w:t>utnyttja min ställning för att otillbörligen uppnå</w:t>
      </w:r>
    </w:p>
    <w:p w14:paraId="17360AF0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  <w:i/>
          <w:iCs/>
        </w:rPr>
        <w:t xml:space="preserve">fördel för mig själv eller annans räkning. </w:t>
      </w:r>
      <w:r w:rsidRPr="005B4E57">
        <w:rPr>
          <w:rFonts w:ascii="Arial" w:hAnsi="Arial" w:cs="Arial"/>
        </w:rPr>
        <w:t>Det handlar om mutor &amp; bestickning,</w:t>
      </w:r>
    </w:p>
    <w:p w14:paraId="0F4E6146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förskingring, favorisering &amp; nepotism, utpressning svindleri, jäv, penningtvätt och</w:t>
      </w:r>
    </w:p>
    <w:p w14:paraId="4CF663DD" w14:textId="77777777" w:rsid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missbruk av makt/position.</w:t>
      </w:r>
    </w:p>
    <w:p w14:paraId="23620049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B1B2AF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B4E57">
        <w:rPr>
          <w:rFonts w:ascii="Arial" w:hAnsi="Arial" w:cs="Arial"/>
          <w:b/>
          <w:bCs/>
        </w:rPr>
        <w:t>Tillvägagångssätt</w:t>
      </w:r>
    </w:p>
    <w:p w14:paraId="1920A5F7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Om du misstänker att oegentligheter förekommer ska det rapporteras till;</w:t>
      </w:r>
    </w:p>
    <w:p w14:paraId="148BA5AA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- I första hand ansvarig chef</w:t>
      </w:r>
    </w:p>
    <w:p w14:paraId="4C5F2653" w14:textId="77777777" w:rsidR="005B4E57" w:rsidRPr="005B4E57" w:rsidRDefault="005B4E57" w:rsidP="005B4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4E57">
        <w:rPr>
          <w:rFonts w:ascii="Arial" w:hAnsi="Arial" w:cs="Arial"/>
        </w:rPr>
        <w:t>- Om det inte är möjligt fortsätter man till chefens chef osv.</w:t>
      </w:r>
    </w:p>
    <w:p w14:paraId="794E2780" w14:textId="77777777" w:rsidR="008E2B2B" w:rsidRDefault="005B4E57" w:rsidP="005B4E57">
      <w:pPr>
        <w:rPr>
          <w:rFonts w:ascii="Arial" w:hAnsi="Arial" w:cs="Arial"/>
        </w:rPr>
      </w:pPr>
      <w:r w:rsidRPr="005B4E57">
        <w:rPr>
          <w:rFonts w:ascii="Arial" w:hAnsi="Arial" w:cs="Arial"/>
        </w:rPr>
        <w:t>- Ytterst är det ordförande som man rapporterar till</w:t>
      </w:r>
    </w:p>
    <w:p w14:paraId="464E422D" w14:textId="77777777" w:rsidR="00751A41" w:rsidRDefault="00751A41" w:rsidP="005B4E57">
      <w:pPr>
        <w:rPr>
          <w:rFonts w:ascii="Arial" w:hAnsi="Arial" w:cs="Arial"/>
          <w:b/>
        </w:rPr>
      </w:pPr>
    </w:p>
    <w:p w14:paraId="434D88BF" w14:textId="77777777" w:rsidR="00751A41" w:rsidRDefault="00751A41" w:rsidP="005B4E57">
      <w:pPr>
        <w:rPr>
          <w:rFonts w:ascii="Arial" w:hAnsi="Arial" w:cs="Arial"/>
          <w:b/>
        </w:rPr>
      </w:pPr>
    </w:p>
    <w:p w14:paraId="1083DD68" w14:textId="77777777" w:rsidR="00751A41" w:rsidRDefault="00751A41" w:rsidP="005B4E57">
      <w:pPr>
        <w:rPr>
          <w:rFonts w:ascii="Arial" w:hAnsi="Arial" w:cs="Arial"/>
          <w:b/>
        </w:rPr>
      </w:pPr>
      <w:bookmarkStart w:id="0" w:name="_GoBack"/>
      <w:bookmarkEnd w:id="0"/>
    </w:p>
    <w:p w14:paraId="2DD1A657" w14:textId="77777777" w:rsidR="00751A41" w:rsidRDefault="00751A41" w:rsidP="005B4E57">
      <w:pPr>
        <w:rPr>
          <w:rFonts w:ascii="Arial" w:hAnsi="Arial" w:cs="Arial"/>
          <w:b/>
        </w:rPr>
      </w:pPr>
    </w:p>
    <w:p w14:paraId="5EE71CFD" w14:textId="77777777" w:rsidR="00751A41" w:rsidRDefault="00751A41" w:rsidP="005B4E57">
      <w:pPr>
        <w:rPr>
          <w:rFonts w:ascii="Arial" w:hAnsi="Arial" w:cs="Arial"/>
          <w:b/>
        </w:rPr>
      </w:pPr>
    </w:p>
    <w:p w14:paraId="634FF764" w14:textId="77777777" w:rsidR="00751A41" w:rsidRDefault="00751A41" w:rsidP="005B4E57">
      <w:pPr>
        <w:rPr>
          <w:rFonts w:ascii="Arial" w:hAnsi="Arial" w:cs="Arial"/>
          <w:b/>
        </w:rPr>
      </w:pPr>
    </w:p>
    <w:p w14:paraId="0DD29D3C" w14:textId="77777777" w:rsidR="00751A41" w:rsidRDefault="00751A41" w:rsidP="005B4E57">
      <w:pPr>
        <w:rPr>
          <w:rFonts w:ascii="Arial" w:hAnsi="Arial" w:cs="Arial"/>
          <w:b/>
        </w:rPr>
      </w:pPr>
    </w:p>
    <w:p w14:paraId="63E6BB78" w14:textId="77777777" w:rsidR="00751A41" w:rsidRDefault="00751A41" w:rsidP="005B4E57">
      <w:pPr>
        <w:rPr>
          <w:rFonts w:ascii="Arial" w:hAnsi="Arial" w:cs="Arial"/>
          <w:b/>
        </w:rPr>
      </w:pPr>
    </w:p>
    <w:p w14:paraId="25B2DF09" w14:textId="77777777" w:rsidR="00751A41" w:rsidRDefault="00751A41" w:rsidP="005B4E57">
      <w:pPr>
        <w:rPr>
          <w:rFonts w:ascii="Arial" w:hAnsi="Arial" w:cs="Arial"/>
          <w:b/>
        </w:rPr>
      </w:pPr>
    </w:p>
    <w:p w14:paraId="5A231A16" w14:textId="77777777" w:rsidR="00751A41" w:rsidRDefault="00751A41" w:rsidP="005B4E57">
      <w:pPr>
        <w:rPr>
          <w:rFonts w:ascii="Arial" w:hAnsi="Arial" w:cs="Arial"/>
          <w:b/>
        </w:rPr>
      </w:pPr>
    </w:p>
    <w:p w14:paraId="0FAC9237" w14:textId="77777777" w:rsidR="00751A41" w:rsidRDefault="00751A41" w:rsidP="005B4E57">
      <w:pPr>
        <w:rPr>
          <w:rFonts w:ascii="Arial" w:hAnsi="Arial" w:cs="Arial"/>
          <w:b/>
        </w:rPr>
      </w:pPr>
    </w:p>
    <w:p w14:paraId="6A7201BF" w14:textId="77777777" w:rsidR="00751A41" w:rsidRDefault="00751A41" w:rsidP="005B4E57">
      <w:pPr>
        <w:rPr>
          <w:rFonts w:ascii="Arial" w:hAnsi="Arial" w:cs="Arial"/>
          <w:b/>
        </w:rPr>
      </w:pPr>
    </w:p>
    <w:p w14:paraId="32B9FE50" w14:textId="77777777" w:rsidR="00751A41" w:rsidRDefault="00751A41" w:rsidP="005B4E57">
      <w:pPr>
        <w:rPr>
          <w:rFonts w:ascii="Arial" w:hAnsi="Arial" w:cs="Arial"/>
          <w:b/>
        </w:rPr>
      </w:pPr>
    </w:p>
    <w:p w14:paraId="245E1B8E" w14:textId="77777777" w:rsidR="00751A41" w:rsidRDefault="005B4E57" w:rsidP="005B4E57">
      <w:pPr>
        <w:rPr>
          <w:rFonts w:ascii="Arial" w:hAnsi="Arial" w:cs="Arial"/>
        </w:rPr>
      </w:pPr>
      <w:r w:rsidRPr="005B4E57">
        <w:rPr>
          <w:rFonts w:ascii="Arial" w:hAnsi="Arial" w:cs="Arial"/>
          <w:b/>
        </w:rPr>
        <w:lastRenderedPageBreak/>
        <w:t xml:space="preserve">Klagomålspolicy </w:t>
      </w:r>
      <w:r>
        <w:rPr>
          <w:rFonts w:ascii="Arial" w:hAnsi="Arial" w:cs="Arial"/>
        </w:rPr>
        <w:br/>
        <w:t>Kalmar Stadsmission</w:t>
      </w:r>
      <w:r w:rsidRPr="005B4E57">
        <w:rPr>
          <w:rFonts w:ascii="Arial" w:hAnsi="Arial" w:cs="Arial"/>
        </w:rPr>
        <w:t xml:space="preserve"> välkomnar alla klagomål som framförs. Det arbetslag som berörs av klagomålet kommer analysera ärendet och åtgärda det på bästa möjliga sätt. Klagomålspolicyn publiceras på organisationens hemsida.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5B4E57">
        <w:rPr>
          <w:rFonts w:ascii="Arial" w:hAnsi="Arial" w:cs="Arial"/>
        </w:rPr>
        <w:t xml:space="preserve">För att säkerställa att alla klagomål som inkommer hanteras korrekt, i enlighet med Giva Sveriges krav, har följande rutiner upprättats: </w:t>
      </w:r>
      <w:r>
        <w:rPr>
          <w:rFonts w:ascii="Arial" w:hAnsi="Arial" w:cs="Arial"/>
        </w:rPr>
        <w:br/>
      </w:r>
      <w:r w:rsidRPr="005B4E57">
        <w:rPr>
          <w:rFonts w:ascii="Arial" w:hAnsi="Arial" w:cs="Arial"/>
        </w:rPr>
        <w:t xml:space="preserve">• Klagomål ska inkomna skriftligen till </w:t>
      </w:r>
      <w:r>
        <w:rPr>
          <w:rFonts w:ascii="Arial" w:hAnsi="Arial" w:cs="Arial"/>
        </w:rPr>
        <w:t>Kalmar Stadsmission</w:t>
      </w:r>
      <w:r w:rsidRPr="005B4E57">
        <w:rPr>
          <w:rFonts w:ascii="Arial" w:hAnsi="Arial" w:cs="Arial"/>
        </w:rPr>
        <w:t xml:space="preserve"> via mejl på </w:t>
      </w:r>
      <w:hyperlink r:id="rId9" w:history="1">
        <w:r w:rsidRPr="00323481">
          <w:rPr>
            <w:rStyle w:val="Hyperlnk"/>
            <w:rFonts w:ascii="Arial" w:hAnsi="Arial" w:cs="Arial"/>
          </w:rPr>
          <w:t>info@kalmarstadsmission.se</w:t>
        </w:r>
      </w:hyperlink>
      <w:r>
        <w:rPr>
          <w:rFonts w:ascii="Arial" w:hAnsi="Arial" w:cs="Arial"/>
        </w:rPr>
        <w:br/>
        <w:t xml:space="preserve"> </w:t>
      </w:r>
      <w:r w:rsidRPr="005B4E57">
        <w:rPr>
          <w:rFonts w:ascii="Arial" w:hAnsi="Arial" w:cs="Arial"/>
        </w:rPr>
        <w:t>• Personer</w:t>
      </w:r>
      <w:r>
        <w:rPr>
          <w:rFonts w:ascii="Arial" w:hAnsi="Arial" w:cs="Arial"/>
        </w:rPr>
        <w:t xml:space="preserve"> </w:t>
      </w:r>
      <w:r w:rsidRPr="005B4E57">
        <w:rPr>
          <w:rFonts w:ascii="Arial" w:hAnsi="Arial" w:cs="Arial"/>
        </w:rPr>
        <w:t>som ringer</w:t>
      </w:r>
      <w:r>
        <w:rPr>
          <w:rFonts w:ascii="Arial" w:hAnsi="Arial" w:cs="Arial"/>
        </w:rPr>
        <w:t xml:space="preserve"> </w:t>
      </w:r>
      <w:r w:rsidRPr="005B4E57">
        <w:rPr>
          <w:rFonts w:ascii="Arial" w:hAnsi="Arial" w:cs="Arial"/>
        </w:rPr>
        <w:t>in med klagomål ombeds att</w:t>
      </w:r>
      <w:r>
        <w:rPr>
          <w:rFonts w:ascii="Arial" w:hAnsi="Arial" w:cs="Arial"/>
        </w:rPr>
        <w:t xml:space="preserve"> </w:t>
      </w:r>
      <w:r w:rsidRPr="005B4E57">
        <w:rPr>
          <w:rFonts w:ascii="Arial" w:hAnsi="Arial" w:cs="Arial"/>
        </w:rPr>
        <w:t>skicka in det</w:t>
      </w:r>
      <w:r>
        <w:rPr>
          <w:rFonts w:ascii="Arial" w:hAnsi="Arial" w:cs="Arial"/>
        </w:rPr>
        <w:t xml:space="preserve"> </w:t>
      </w:r>
      <w:r w:rsidRPr="005B4E57">
        <w:rPr>
          <w:rFonts w:ascii="Arial" w:hAnsi="Arial" w:cs="Arial"/>
        </w:rPr>
        <w:t>skriftligen till info-adressen för korrekt dokumentering och hantering</w:t>
      </w:r>
      <w:r>
        <w:rPr>
          <w:rFonts w:ascii="Arial" w:hAnsi="Arial" w:cs="Arial"/>
        </w:rPr>
        <w:br/>
      </w:r>
      <w:r w:rsidRPr="005B4E57">
        <w:rPr>
          <w:rFonts w:ascii="Arial" w:hAnsi="Arial" w:cs="Arial"/>
        </w:rPr>
        <w:t xml:space="preserve"> • Klagomål som framförs i </w:t>
      </w:r>
      <w:r>
        <w:rPr>
          <w:rFonts w:ascii="Arial" w:hAnsi="Arial" w:cs="Arial"/>
        </w:rPr>
        <w:t>föreningens</w:t>
      </w:r>
      <w:r w:rsidRPr="005B4E57">
        <w:rPr>
          <w:rFonts w:ascii="Arial" w:hAnsi="Arial" w:cs="Arial"/>
        </w:rPr>
        <w:t xml:space="preserve"> sociala medier hanteras av </w:t>
      </w:r>
      <w:r>
        <w:rPr>
          <w:rFonts w:ascii="Arial" w:hAnsi="Arial" w:cs="Arial"/>
        </w:rPr>
        <w:t xml:space="preserve">relevant administratör. </w:t>
      </w:r>
      <w:r w:rsidRPr="005B4E57">
        <w:rPr>
          <w:rFonts w:ascii="Arial" w:hAnsi="Arial" w:cs="Arial"/>
        </w:rPr>
        <w:t xml:space="preserve">Samtliga besökare av våra sociala medier informeras om vikten av att hålla en trevlig och respektfull ton i kommentarer och inlägg. Kommentarer som inte följer detta döljs eller raderas av sidans administratör </w:t>
      </w:r>
      <w:r>
        <w:rPr>
          <w:rFonts w:ascii="Arial" w:hAnsi="Arial" w:cs="Arial"/>
        </w:rPr>
        <w:br/>
      </w:r>
      <w:r w:rsidRPr="005B4E57">
        <w:rPr>
          <w:rFonts w:ascii="Arial" w:hAnsi="Arial" w:cs="Arial"/>
        </w:rPr>
        <w:t xml:space="preserve">• Inkomna klagomål ska i första hand hanteras och handläggas av </w:t>
      </w:r>
      <w:r>
        <w:rPr>
          <w:rFonts w:ascii="Arial" w:hAnsi="Arial" w:cs="Arial"/>
        </w:rPr>
        <w:t>föreningsanställda</w:t>
      </w:r>
      <w:r w:rsidRPr="005B4E57">
        <w:rPr>
          <w:rFonts w:ascii="Arial" w:hAnsi="Arial" w:cs="Arial"/>
        </w:rPr>
        <w:t xml:space="preserve"> som inte själva varit involverade i ärendet och/eller händelsen </w:t>
      </w:r>
      <w:r w:rsidR="00751A41">
        <w:rPr>
          <w:rFonts w:ascii="Arial" w:hAnsi="Arial" w:cs="Arial"/>
        </w:rPr>
        <w:br/>
      </w:r>
      <w:r w:rsidRPr="005B4E57">
        <w:rPr>
          <w:rFonts w:ascii="Arial" w:hAnsi="Arial" w:cs="Arial"/>
        </w:rPr>
        <w:t xml:space="preserve">• </w:t>
      </w:r>
      <w:r w:rsidR="00751A41">
        <w:rPr>
          <w:rFonts w:ascii="Arial" w:hAnsi="Arial" w:cs="Arial"/>
        </w:rPr>
        <w:t>Direktorn</w:t>
      </w:r>
      <w:r w:rsidRPr="005B4E57">
        <w:rPr>
          <w:rFonts w:ascii="Arial" w:hAnsi="Arial" w:cs="Arial"/>
        </w:rPr>
        <w:t xml:space="preserve"> informeras alltid om alla ärenden och beslutar efter klagomålets karaktär om ärendet</w:t>
      </w:r>
      <w:r w:rsidR="00751A41">
        <w:rPr>
          <w:rFonts w:ascii="Arial" w:hAnsi="Arial" w:cs="Arial"/>
        </w:rPr>
        <w:t xml:space="preserve"> </w:t>
      </w:r>
      <w:r w:rsidRPr="005B4E57">
        <w:rPr>
          <w:rFonts w:ascii="Arial" w:hAnsi="Arial" w:cs="Arial"/>
        </w:rPr>
        <w:t>ska vidare till</w:t>
      </w:r>
      <w:r w:rsidR="00751A41">
        <w:rPr>
          <w:rFonts w:ascii="Arial" w:hAnsi="Arial" w:cs="Arial"/>
        </w:rPr>
        <w:t xml:space="preserve"> </w:t>
      </w:r>
      <w:r w:rsidRPr="005B4E57">
        <w:rPr>
          <w:rFonts w:ascii="Arial" w:hAnsi="Arial" w:cs="Arial"/>
        </w:rPr>
        <w:t xml:space="preserve">styrelsen för hantering eller om det räcker att hantera det på kansliet </w:t>
      </w:r>
    </w:p>
    <w:p w14:paraId="4953DDEB" w14:textId="77777777" w:rsidR="005B4E57" w:rsidRPr="005B4E57" w:rsidRDefault="005B4E57" w:rsidP="005B4E57">
      <w:pPr>
        <w:rPr>
          <w:rFonts w:ascii="Arial" w:hAnsi="Arial" w:cs="Arial"/>
        </w:rPr>
      </w:pPr>
      <w:r w:rsidRPr="005B4E57">
        <w:rPr>
          <w:rFonts w:ascii="Arial" w:hAnsi="Arial" w:cs="Arial"/>
        </w:rPr>
        <w:t xml:space="preserve">• Alla klagomål ska besvaras snarast. Dock senast inom 30 dagar från datumet för inskickande. Samtliga inkomna mejl besvaras med en bekräftelse på mottagande och vidare behandling </w:t>
      </w:r>
    </w:p>
    <w:sectPr w:rsidR="005B4E57" w:rsidRPr="005B4E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1F2EC" w14:textId="77777777" w:rsidR="00E51BD2" w:rsidRDefault="00E51BD2" w:rsidP="005B4E57">
      <w:pPr>
        <w:spacing w:after="0" w:line="240" w:lineRule="auto"/>
      </w:pPr>
      <w:r>
        <w:separator/>
      </w:r>
    </w:p>
  </w:endnote>
  <w:endnote w:type="continuationSeparator" w:id="0">
    <w:p w14:paraId="4BE68C81" w14:textId="77777777" w:rsidR="00E51BD2" w:rsidRDefault="00E51BD2" w:rsidP="005B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93626" w14:textId="77777777" w:rsidR="00E51BD2" w:rsidRDefault="00E51BD2" w:rsidP="005B4E57">
      <w:pPr>
        <w:spacing w:after="0" w:line="240" w:lineRule="auto"/>
      </w:pPr>
      <w:r>
        <w:separator/>
      </w:r>
    </w:p>
  </w:footnote>
  <w:footnote w:type="continuationSeparator" w:id="0">
    <w:p w14:paraId="06DDD671" w14:textId="77777777" w:rsidR="00E51BD2" w:rsidRDefault="00E51BD2" w:rsidP="005B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6828" w14:textId="77777777" w:rsidR="005B4E57" w:rsidRDefault="005B4E57">
    <w:pPr>
      <w:pStyle w:val="Sidhuvud"/>
    </w:pPr>
    <w:r>
      <w:rPr>
        <w:noProof/>
      </w:rPr>
      <w:drawing>
        <wp:inline distT="0" distB="0" distL="0" distR="0" wp14:anchorId="1DCF8EEC" wp14:editId="3EAAAA6F">
          <wp:extent cx="5760720" cy="914299"/>
          <wp:effectExtent l="0" t="0" r="0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2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57"/>
    <w:rsid w:val="005B4E57"/>
    <w:rsid w:val="00751A41"/>
    <w:rsid w:val="008E2B2B"/>
    <w:rsid w:val="00B143F0"/>
    <w:rsid w:val="00E5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7D92"/>
  <w15:chartTrackingRefBased/>
  <w15:docId w15:val="{47EEE3F8-7624-4014-B8B0-55ABA57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B4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4E57"/>
  </w:style>
  <w:style w:type="paragraph" w:styleId="Sidfot">
    <w:name w:val="footer"/>
    <w:basedOn w:val="Normal"/>
    <w:link w:val="SidfotChar"/>
    <w:uiPriority w:val="99"/>
    <w:unhideWhenUsed/>
    <w:rsid w:val="005B4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4E57"/>
  </w:style>
  <w:style w:type="character" w:styleId="Hyperlnk">
    <w:name w:val="Hyperlink"/>
    <w:basedOn w:val="Standardstycketeckensnitt"/>
    <w:uiPriority w:val="99"/>
    <w:unhideWhenUsed/>
    <w:rsid w:val="005B4E5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4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kalmarstadsmissi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A12E37CE1B04EA2AF9AD534E9F626" ma:contentTypeVersion="18" ma:contentTypeDescription="Skapa ett nytt dokument." ma:contentTypeScope="" ma:versionID="701cb99624b3e467d909a7903cbb1696">
  <xsd:schema xmlns:xsd="http://www.w3.org/2001/XMLSchema" xmlns:xs="http://www.w3.org/2001/XMLSchema" xmlns:p="http://schemas.microsoft.com/office/2006/metadata/properties" xmlns:ns3="39fd02b4-80d0-4dd5-a5ba-a95a8da8dff2" xmlns:ns4="193ae9e7-a2a4-4e25-80ce-cb395b19b658" targetNamespace="http://schemas.microsoft.com/office/2006/metadata/properties" ma:root="true" ma:fieldsID="21b9295a2ab18218591cd41169735d35" ns3:_="" ns4:_="">
    <xsd:import namespace="39fd02b4-80d0-4dd5-a5ba-a95a8da8dff2"/>
    <xsd:import namespace="193ae9e7-a2a4-4e25-80ce-cb395b19b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02b4-80d0-4dd5-a5ba-a95a8da8df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e9e7-a2a4-4e25-80ce-cb395b19b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ae9e7-a2a4-4e25-80ce-cb395b19b658" xsi:nil="true"/>
  </documentManagement>
</p:properties>
</file>

<file path=customXml/itemProps1.xml><?xml version="1.0" encoding="utf-8"?>
<ds:datastoreItem xmlns:ds="http://schemas.openxmlformats.org/officeDocument/2006/customXml" ds:itemID="{AC2E4BB9-9C72-4229-8E52-46A402D1E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A1387-86ED-4DE4-94B7-C45378FE8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d02b4-80d0-4dd5-a5ba-a95a8da8dff2"/>
    <ds:schemaRef ds:uri="193ae9e7-a2a4-4e25-80ce-cb395b19b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26E84-2571-46F4-A62E-F5F22480B8ED}">
  <ds:schemaRefs>
    <ds:schemaRef ds:uri="http://schemas.microsoft.com/office/2006/metadata/properties"/>
    <ds:schemaRef ds:uri="http://schemas.microsoft.com/office/infopath/2007/PartnerControls"/>
    <ds:schemaRef ds:uri="193ae9e7-a2a4-4e25-80ce-cb395b19b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Lundström</dc:creator>
  <cp:keywords/>
  <dc:description/>
  <cp:lastModifiedBy>Susanne Lundström</cp:lastModifiedBy>
  <cp:revision>3</cp:revision>
  <dcterms:created xsi:type="dcterms:W3CDTF">2024-08-16T09:43:00Z</dcterms:created>
  <dcterms:modified xsi:type="dcterms:W3CDTF">2024-09-16T14:16:00Z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0x01010028CA12E37CE1B04EA2AF9AD534E9F626</vt:lpwstr>
  </property>
</Properties>
</file>